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0EB" w:rsidRDefault="00645045" w:rsidP="006A565C">
      <w:pPr>
        <w:pStyle w:val="Heading1"/>
      </w:pPr>
      <w:r>
        <w:t>DA</w:t>
      </w:r>
      <w:r w:rsidRPr="00645045">
        <w:t>14580</w:t>
      </w:r>
      <w:r w:rsidR="00FA564D">
        <w:t>UN</w:t>
      </w:r>
      <w:r>
        <w:t>DB</w:t>
      </w:r>
      <w:r w:rsidRPr="00645045">
        <w:t>-</w:t>
      </w:r>
      <w:r>
        <w:t>P</w:t>
      </w:r>
      <w:r w:rsidR="00DA6512">
        <w:t>_VA</w:t>
      </w:r>
    </w:p>
    <w:p w:rsidR="006A565C" w:rsidRDefault="006A565C" w:rsidP="006A565C"/>
    <w:p w:rsidR="00E07E1E" w:rsidRDefault="00A241C1" w:rsidP="006A565C">
      <w:r>
        <w:t>Bo</w:t>
      </w:r>
      <w:r w:rsidR="0060310D">
        <w:t>a</w:t>
      </w:r>
      <w:r>
        <w:t xml:space="preserve">rd format: </w:t>
      </w:r>
      <w:r w:rsidR="0028151A">
        <w:t>34</w:t>
      </w:r>
      <w:r w:rsidR="005C577B">
        <w:t>.</w:t>
      </w:r>
      <w:r w:rsidR="0028151A">
        <w:t>3</w:t>
      </w:r>
      <w:r w:rsidR="00E07E1E">
        <w:t>x</w:t>
      </w:r>
      <w:r w:rsidR="0028151A">
        <w:t>42.38</w:t>
      </w:r>
      <w:r w:rsidR="00E07E1E">
        <w:t>mm</w:t>
      </w:r>
    </w:p>
    <w:p w:rsidR="003E68EA" w:rsidRDefault="00A241C1" w:rsidP="006A565C">
      <w:r>
        <w:t>Number of layers</w:t>
      </w:r>
      <w:r w:rsidR="007F0DAA">
        <w:t>: 4</w:t>
      </w:r>
    </w:p>
    <w:p w:rsidR="003E68EA" w:rsidRDefault="003E68EA" w:rsidP="006A565C">
      <w:r>
        <w:t xml:space="preserve">Silkscreen: </w:t>
      </w:r>
      <w:r w:rsidR="00A241C1">
        <w:t xml:space="preserve"> Top</w:t>
      </w:r>
      <w:r w:rsidR="006F78DF">
        <w:t xml:space="preserve"> and Bottom</w:t>
      </w:r>
    </w:p>
    <w:p w:rsidR="00394640" w:rsidRDefault="00A241C1" w:rsidP="00A241C1">
      <w:r>
        <w:t>Total thickness</w:t>
      </w:r>
      <w:r w:rsidR="00E07E1E">
        <w:t xml:space="preserve">: </w:t>
      </w:r>
      <w:r w:rsidR="00F93F6E">
        <w:t xml:space="preserve"> </w:t>
      </w:r>
      <w:r w:rsidR="00FB458D">
        <w:t>1.6</w:t>
      </w:r>
      <w:r w:rsidR="00724A4D">
        <w:t xml:space="preserve"> </w:t>
      </w:r>
      <w:r w:rsidR="00E07E1E">
        <w:t>mm</w:t>
      </w:r>
    </w:p>
    <w:p w:rsidR="00A241C1" w:rsidRDefault="006C3A28" w:rsidP="00A241C1">
      <w:r>
        <w:t>Material</w:t>
      </w:r>
      <w:r w:rsidR="007F0DAA">
        <w:t>:</w:t>
      </w:r>
      <w:r>
        <w:t xml:space="preserve"> FR-4</w:t>
      </w:r>
    </w:p>
    <w:p w:rsidR="006C3A28" w:rsidRDefault="00971F17" w:rsidP="00A241C1">
      <w:r>
        <w:t xml:space="preserve">Finish: </w:t>
      </w:r>
      <w:r w:rsidR="007F0DAA">
        <w:t>ENIG</w:t>
      </w:r>
    </w:p>
    <w:p w:rsidR="006A565C" w:rsidRPr="006A565C" w:rsidRDefault="00005F46" w:rsidP="006A565C">
      <w:r>
        <w:t>Description of files</w:t>
      </w:r>
      <w:r w:rsidR="00E07E1E">
        <w:t>,</w:t>
      </w:r>
    </w:p>
    <w:tbl>
      <w:tblPr>
        <w:tblStyle w:val="TableGrid"/>
        <w:tblW w:w="0" w:type="auto"/>
        <w:tblLook w:val="04A0" w:firstRow="1" w:lastRow="0" w:firstColumn="1" w:lastColumn="0" w:noHBand="0" w:noVBand="1"/>
      </w:tblPr>
      <w:tblGrid>
        <w:gridCol w:w="4788"/>
        <w:gridCol w:w="4788"/>
      </w:tblGrid>
      <w:tr w:rsidR="001330EB" w:rsidTr="001330EB">
        <w:tc>
          <w:tcPr>
            <w:tcW w:w="4788" w:type="dxa"/>
          </w:tcPr>
          <w:p w:rsidR="001330EB" w:rsidRPr="00E52E62" w:rsidRDefault="001330EB" w:rsidP="006A565C">
            <w:pPr>
              <w:pStyle w:val="NoSpacing"/>
            </w:pPr>
            <w:proofErr w:type="spellStart"/>
            <w:r w:rsidRPr="00E52E62">
              <w:t>TOP.art</w:t>
            </w:r>
            <w:proofErr w:type="spellEnd"/>
          </w:p>
        </w:tc>
        <w:tc>
          <w:tcPr>
            <w:tcW w:w="4788" w:type="dxa"/>
          </w:tcPr>
          <w:p w:rsidR="001330EB" w:rsidRPr="00E52E62" w:rsidRDefault="00005F46" w:rsidP="00005F46">
            <w:pPr>
              <w:pStyle w:val="NoSpacing"/>
            </w:pPr>
            <w:r>
              <w:t>Top</w:t>
            </w:r>
            <w:r w:rsidR="00EF4E1D">
              <w:t xml:space="preserve"> copper</w:t>
            </w:r>
            <w:r>
              <w:t xml:space="preserve"> layer – outer</w:t>
            </w:r>
          </w:p>
        </w:tc>
      </w:tr>
      <w:tr w:rsidR="002A7B2C" w:rsidTr="001330EB">
        <w:tc>
          <w:tcPr>
            <w:tcW w:w="4788" w:type="dxa"/>
          </w:tcPr>
          <w:p w:rsidR="002A7B2C" w:rsidRPr="00E52E62" w:rsidRDefault="002A7B2C" w:rsidP="006A565C">
            <w:pPr>
              <w:pStyle w:val="NoSpacing"/>
            </w:pPr>
            <w:r>
              <w:t>IN</w:t>
            </w:r>
            <w:r w:rsidR="00D93992">
              <w:t>NER</w:t>
            </w:r>
            <w:r>
              <w:t>1.art</w:t>
            </w:r>
          </w:p>
        </w:tc>
        <w:tc>
          <w:tcPr>
            <w:tcW w:w="4788" w:type="dxa"/>
          </w:tcPr>
          <w:p w:rsidR="002A7B2C" w:rsidRDefault="002A7B2C" w:rsidP="00005F46">
            <w:pPr>
              <w:pStyle w:val="NoSpacing"/>
            </w:pPr>
            <w:r>
              <w:t>First inner layer copper</w:t>
            </w:r>
          </w:p>
        </w:tc>
      </w:tr>
      <w:tr w:rsidR="002A7B2C" w:rsidTr="001330EB">
        <w:tc>
          <w:tcPr>
            <w:tcW w:w="4788" w:type="dxa"/>
          </w:tcPr>
          <w:p w:rsidR="002A7B2C" w:rsidRPr="00E52E62" w:rsidRDefault="002A7B2C" w:rsidP="006A565C">
            <w:pPr>
              <w:pStyle w:val="NoSpacing"/>
            </w:pPr>
            <w:r>
              <w:t>IN</w:t>
            </w:r>
            <w:r w:rsidR="00D93992">
              <w:t>NER</w:t>
            </w:r>
            <w:r>
              <w:t>2.art</w:t>
            </w:r>
          </w:p>
        </w:tc>
        <w:tc>
          <w:tcPr>
            <w:tcW w:w="4788" w:type="dxa"/>
          </w:tcPr>
          <w:p w:rsidR="002A7B2C" w:rsidRDefault="002A7B2C" w:rsidP="00005F46">
            <w:pPr>
              <w:pStyle w:val="NoSpacing"/>
            </w:pPr>
            <w:r>
              <w:t>Second inner layer copper</w:t>
            </w:r>
          </w:p>
        </w:tc>
      </w:tr>
      <w:tr w:rsidR="001330EB" w:rsidTr="001330EB">
        <w:tc>
          <w:tcPr>
            <w:tcW w:w="4788" w:type="dxa"/>
          </w:tcPr>
          <w:p w:rsidR="001330EB" w:rsidRPr="00E52E62" w:rsidRDefault="001330EB" w:rsidP="006A565C">
            <w:pPr>
              <w:pStyle w:val="NoSpacing"/>
            </w:pPr>
            <w:proofErr w:type="spellStart"/>
            <w:r w:rsidRPr="00E52E62">
              <w:t>BOTTOM.art</w:t>
            </w:r>
            <w:proofErr w:type="spellEnd"/>
          </w:p>
        </w:tc>
        <w:tc>
          <w:tcPr>
            <w:tcW w:w="4788" w:type="dxa"/>
          </w:tcPr>
          <w:p w:rsidR="001330EB" w:rsidRPr="00E52E62" w:rsidRDefault="00005F46" w:rsidP="001330EB">
            <w:pPr>
              <w:pStyle w:val="NoSpacing"/>
            </w:pPr>
            <w:r>
              <w:t xml:space="preserve">Bottom </w:t>
            </w:r>
            <w:r w:rsidR="00EF4E1D">
              <w:t xml:space="preserve">copper </w:t>
            </w:r>
            <w:r>
              <w:t>layer – outer</w:t>
            </w:r>
          </w:p>
        </w:tc>
      </w:tr>
      <w:tr w:rsidR="001330EB" w:rsidTr="001330EB">
        <w:tc>
          <w:tcPr>
            <w:tcW w:w="4788" w:type="dxa"/>
          </w:tcPr>
          <w:p w:rsidR="001330EB" w:rsidRPr="00E52E62" w:rsidRDefault="00005F46" w:rsidP="006A565C">
            <w:pPr>
              <w:pStyle w:val="NoSpacing"/>
            </w:pPr>
            <w:proofErr w:type="spellStart"/>
            <w:r>
              <w:t>SST</w:t>
            </w:r>
            <w:r w:rsidR="001330EB" w:rsidRPr="00E52E62">
              <w:t>.art</w:t>
            </w:r>
            <w:proofErr w:type="spellEnd"/>
          </w:p>
        </w:tc>
        <w:tc>
          <w:tcPr>
            <w:tcW w:w="4788" w:type="dxa"/>
          </w:tcPr>
          <w:p w:rsidR="001330EB" w:rsidRPr="00E52E62" w:rsidRDefault="001330EB" w:rsidP="00005F46">
            <w:pPr>
              <w:pStyle w:val="NoSpacing"/>
            </w:pPr>
            <w:r>
              <w:t xml:space="preserve">Silkscreen </w:t>
            </w:r>
            <w:r w:rsidR="00005F46">
              <w:t>top layer</w:t>
            </w:r>
          </w:p>
        </w:tc>
      </w:tr>
      <w:tr w:rsidR="00677ABD" w:rsidTr="001330EB">
        <w:tc>
          <w:tcPr>
            <w:tcW w:w="4788" w:type="dxa"/>
          </w:tcPr>
          <w:p w:rsidR="00677ABD" w:rsidRDefault="00677ABD" w:rsidP="006A565C">
            <w:pPr>
              <w:pStyle w:val="NoSpacing"/>
            </w:pPr>
            <w:proofErr w:type="spellStart"/>
            <w:r>
              <w:t>SSB.art</w:t>
            </w:r>
            <w:proofErr w:type="spellEnd"/>
          </w:p>
        </w:tc>
        <w:tc>
          <w:tcPr>
            <w:tcW w:w="4788" w:type="dxa"/>
          </w:tcPr>
          <w:p w:rsidR="00677ABD" w:rsidRDefault="00677ABD" w:rsidP="00005F46">
            <w:pPr>
              <w:pStyle w:val="NoSpacing"/>
            </w:pPr>
            <w:proofErr w:type="spellStart"/>
            <w:r>
              <w:t>SilkScreen</w:t>
            </w:r>
            <w:proofErr w:type="spellEnd"/>
            <w:r>
              <w:t xml:space="preserve"> bottom layer</w:t>
            </w:r>
          </w:p>
        </w:tc>
      </w:tr>
      <w:tr w:rsidR="001330EB" w:rsidTr="001330EB">
        <w:tc>
          <w:tcPr>
            <w:tcW w:w="4788" w:type="dxa"/>
          </w:tcPr>
          <w:p w:rsidR="001330EB" w:rsidRPr="00E52E62" w:rsidRDefault="00005F46" w:rsidP="00005F46">
            <w:pPr>
              <w:pStyle w:val="NoSpacing"/>
            </w:pPr>
            <w:proofErr w:type="spellStart"/>
            <w:r>
              <w:t>SMT</w:t>
            </w:r>
            <w:r w:rsidR="001330EB" w:rsidRPr="00E52E62">
              <w:t>.art</w:t>
            </w:r>
            <w:proofErr w:type="spellEnd"/>
          </w:p>
        </w:tc>
        <w:tc>
          <w:tcPr>
            <w:tcW w:w="4788" w:type="dxa"/>
          </w:tcPr>
          <w:p w:rsidR="001330EB" w:rsidRPr="00E52E62" w:rsidRDefault="00005F46" w:rsidP="006A565C">
            <w:pPr>
              <w:pStyle w:val="NoSpacing"/>
            </w:pPr>
            <w:proofErr w:type="spellStart"/>
            <w:r>
              <w:t>Soldermask</w:t>
            </w:r>
            <w:proofErr w:type="spellEnd"/>
            <w:r>
              <w:t xml:space="preserve"> top layer</w:t>
            </w:r>
          </w:p>
        </w:tc>
      </w:tr>
      <w:tr w:rsidR="001330EB" w:rsidTr="001330EB">
        <w:tc>
          <w:tcPr>
            <w:tcW w:w="4788" w:type="dxa"/>
          </w:tcPr>
          <w:p w:rsidR="001330EB" w:rsidRPr="001330EB" w:rsidRDefault="00005F46" w:rsidP="001330EB">
            <w:pPr>
              <w:pStyle w:val="NoSpacing"/>
            </w:pPr>
            <w:proofErr w:type="spellStart"/>
            <w:r>
              <w:t>SMB.art</w:t>
            </w:r>
            <w:proofErr w:type="spellEnd"/>
          </w:p>
        </w:tc>
        <w:tc>
          <w:tcPr>
            <w:tcW w:w="4788" w:type="dxa"/>
          </w:tcPr>
          <w:p w:rsidR="001330EB" w:rsidRPr="001330EB" w:rsidRDefault="00005F46">
            <w:proofErr w:type="spellStart"/>
            <w:r>
              <w:t>Soldermask</w:t>
            </w:r>
            <w:proofErr w:type="spellEnd"/>
            <w:r>
              <w:t xml:space="preserve"> bottom layer</w:t>
            </w:r>
          </w:p>
        </w:tc>
      </w:tr>
      <w:tr w:rsidR="001330EB" w:rsidTr="001330EB">
        <w:tc>
          <w:tcPr>
            <w:tcW w:w="4788" w:type="dxa"/>
          </w:tcPr>
          <w:p w:rsidR="001330EB" w:rsidRDefault="006F78DF" w:rsidP="00A0628A">
            <w:pPr>
              <w:pStyle w:val="NoSpacing"/>
            </w:pPr>
            <w:r w:rsidRPr="006F78DF">
              <w:t>da14580</w:t>
            </w:r>
            <w:r w:rsidR="00A0628A">
              <w:t>un</w:t>
            </w:r>
            <w:r w:rsidRPr="006F78DF">
              <w:t>db-p-1-2</w:t>
            </w:r>
            <w:r w:rsidR="005B149E">
              <w:t>.drl</w:t>
            </w:r>
          </w:p>
        </w:tc>
        <w:tc>
          <w:tcPr>
            <w:tcW w:w="4788" w:type="dxa"/>
          </w:tcPr>
          <w:p w:rsidR="001330EB" w:rsidRPr="001330EB" w:rsidRDefault="00352D38">
            <w:r>
              <w:t>Drill file – plated through holes</w:t>
            </w:r>
          </w:p>
        </w:tc>
      </w:tr>
      <w:tr w:rsidR="001330EB" w:rsidTr="001330EB">
        <w:tc>
          <w:tcPr>
            <w:tcW w:w="4788" w:type="dxa"/>
          </w:tcPr>
          <w:p w:rsidR="001330EB" w:rsidRDefault="00A0628A" w:rsidP="006501CA">
            <w:pPr>
              <w:pStyle w:val="NoSpacing"/>
            </w:pPr>
            <w:r>
              <w:t>da14580un</w:t>
            </w:r>
            <w:r w:rsidR="006F78DF" w:rsidRPr="006F78DF">
              <w:t>db-p-1-2-np</w:t>
            </w:r>
            <w:r w:rsidR="00352D38">
              <w:t>.drl</w:t>
            </w:r>
          </w:p>
        </w:tc>
        <w:tc>
          <w:tcPr>
            <w:tcW w:w="4788" w:type="dxa"/>
          </w:tcPr>
          <w:p w:rsidR="001330EB" w:rsidRPr="001330EB" w:rsidRDefault="00352D38" w:rsidP="00E07E1E">
            <w:r>
              <w:t>Drill file – non-plated through holes</w:t>
            </w:r>
          </w:p>
        </w:tc>
      </w:tr>
      <w:tr w:rsidR="00352D38" w:rsidTr="001330EB">
        <w:tc>
          <w:tcPr>
            <w:tcW w:w="4788" w:type="dxa"/>
          </w:tcPr>
          <w:p w:rsidR="00352D38" w:rsidRPr="00352D38" w:rsidRDefault="00211535" w:rsidP="001330EB">
            <w:pPr>
              <w:pStyle w:val="NoSpacing"/>
            </w:pPr>
            <w:r>
              <w:t>Nc_param.txt</w:t>
            </w:r>
          </w:p>
        </w:tc>
        <w:tc>
          <w:tcPr>
            <w:tcW w:w="4788" w:type="dxa"/>
          </w:tcPr>
          <w:p w:rsidR="00352D38" w:rsidRDefault="00211535" w:rsidP="00E07E1E">
            <w:r>
              <w:t>Drill file parameters</w:t>
            </w:r>
          </w:p>
        </w:tc>
      </w:tr>
      <w:tr w:rsidR="00211535" w:rsidTr="001330EB">
        <w:tc>
          <w:tcPr>
            <w:tcW w:w="4788" w:type="dxa"/>
          </w:tcPr>
          <w:p w:rsidR="00211535" w:rsidRDefault="00211535" w:rsidP="001330EB">
            <w:pPr>
              <w:pStyle w:val="NoSpacing"/>
            </w:pPr>
            <w:r>
              <w:t>Art_param.txt</w:t>
            </w:r>
          </w:p>
        </w:tc>
        <w:tc>
          <w:tcPr>
            <w:tcW w:w="4788" w:type="dxa"/>
          </w:tcPr>
          <w:p w:rsidR="00211535" w:rsidRDefault="006820D6" w:rsidP="00E07E1E">
            <w:r>
              <w:t>Gerber parameters</w:t>
            </w:r>
          </w:p>
        </w:tc>
      </w:tr>
    </w:tbl>
    <w:p w:rsidR="001330EB" w:rsidRDefault="001330EB">
      <w:pPr>
        <w:rPr>
          <w:rFonts w:ascii="Arial" w:hAnsi="Arial" w:cs="Arial"/>
        </w:rPr>
      </w:pPr>
    </w:p>
    <w:p w:rsidR="00FA7F54" w:rsidRDefault="00FA7F54" w:rsidP="00FA7F54">
      <w:pPr>
        <w:pStyle w:val="Heading2"/>
      </w:pPr>
      <w:proofErr w:type="spellStart"/>
      <w:r>
        <w:t>Stackup</w:t>
      </w:r>
      <w:proofErr w:type="spellEnd"/>
    </w:p>
    <w:p w:rsidR="00FA7F54" w:rsidRPr="00FA7F54" w:rsidRDefault="00FA7F54" w:rsidP="00FA7F54"/>
    <w:p w:rsidR="00FA7F54" w:rsidRDefault="00FA7F54">
      <w:pPr>
        <w:rPr>
          <w:rFonts w:ascii="Arial" w:hAnsi="Arial" w:cs="Arial"/>
        </w:rPr>
      </w:pPr>
      <w:r>
        <w:rPr>
          <w:rFonts w:ascii="Arial" w:hAnsi="Arial" w:cs="Arial"/>
          <w:noProof/>
        </w:rPr>
        <w:drawing>
          <wp:inline distT="0" distB="0" distL="0" distR="0">
            <wp:extent cx="5934075" cy="2933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2933700"/>
                    </a:xfrm>
                    <a:prstGeom prst="rect">
                      <a:avLst/>
                    </a:prstGeom>
                    <a:noFill/>
                    <a:ln>
                      <a:noFill/>
                    </a:ln>
                  </pic:spPr>
                </pic:pic>
              </a:graphicData>
            </a:graphic>
          </wp:inline>
        </w:drawing>
      </w:r>
    </w:p>
    <w:p w:rsidR="00FA7F54" w:rsidRDefault="00FA7F54">
      <w:pPr>
        <w:rPr>
          <w:rFonts w:ascii="Arial" w:hAnsi="Arial" w:cs="Arial"/>
        </w:rPr>
      </w:pPr>
    </w:p>
    <w:p w:rsidR="009F2F46" w:rsidRDefault="009F2F46">
      <w:pPr>
        <w:rPr>
          <w:rFonts w:ascii="Arial" w:hAnsi="Arial" w:cs="Arial"/>
        </w:rPr>
      </w:pPr>
      <w:r>
        <w:rPr>
          <w:rFonts w:ascii="Arial" w:hAnsi="Arial" w:cs="Arial"/>
        </w:rPr>
        <w:t xml:space="preserve">Please panelize the PCBs in two rows of 5 PCBs and have a rim on two sides of the panel of 5mm. </w:t>
      </w:r>
    </w:p>
    <w:p w:rsidR="009F2F46" w:rsidRDefault="009F2F46">
      <w:pPr>
        <w:rPr>
          <w:rFonts w:ascii="Arial" w:hAnsi="Arial" w:cs="Arial"/>
        </w:rPr>
      </w:pPr>
      <w:r>
        <w:rPr>
          <w:rFonts w:ascii="Arial" w:hAnsi="Arial" w:cs="Arial"/>
        </w:rPr>
        <w:t>Don’t make any mechanical connections within the red circles shown in the picture below as to not obstruct the edge connector. Mechanical connections should be at least 8mm away from the edge.</w:t>
      </w:r>
    </w:p>
    <w:p w:rsidR="004C7A49" w:rsidRDefault="004C7A49">
      <w:pPr>
        <w:rPr>
          <w:rFonts w:ascii="Arial" w:hAnsi="Arial" w:cs="Arial"/>
        </w:rPr>
      </w:pPr>
      <w:r>
        <w:rPr>
          <w:rFonts w:ascii="Arial" w:hAnsi="Arial" w:cs="Arial"/>
        </w:rPr>
        <w:t>The best method to use to</w:t>
      </w:r>
      <w:bookmarkStart w:id="0" w:name="_GoBack"/>
      <w:bookmarkEnd w:id="0"/>
      <w:r>
        <w:rPr>
          <w:rFonts w:ascii="Arial" w:hAnsi="Arial" w:cs="Arial"/>
        </w:rPr>
        <w:t xml:space="preserve"> be able to break the PCBs out of the panel (v-score, milling, </w:t>
      </w:r>
      <w:proofErr w:type="spellStart"/>
      <w:r>
        <w:rPr>
          <w:rFonts w:ascii="Arial" w:hAnsi="Arial" w:cs="Arial"/>
        </w:rPr>
        <w:t>etc</w:t>
      </w:r>
      <w:proofErr w:type="spellEnd"/>
      <w:r>
        <w:rPr>
          <w:rFonts w:ascii="Arial" w:hAnsi="Arial" w:cs="Arial"/>
        </w:rPr>
        <w:t>) is left at the discretion of the PCB manufacturer (please note the angled corners of the PCBs).</w:t>
      </w:r>
    </w:p>
    <w:p w:rsidR="008F5329" w:rsidRDefault="009F2F46" w:rsidP="008F5329">
      <w:pPr>
        <w:rPr>
          <w:rFonts w:ascii="Arial" w:hAnsi="Arial" w:cs="Arial"/>
        </w:rPr>
      </w:pPr>
      <w:r>
        <w:rPr>
          <w:rFonts w:ascii="Arial" w:hAnsi="Arial" w:cs="Arial"/>
          <w:noProof/>
        </w:rPr>
        <w:drawing>
          <wp:inline distT="0" distB="0" distL="0" distR="0">
            <wp:extent cx="5934075" cy="3124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3124200"/>
                    </a:xfrm>
                    <a:prstGeom prst="rect">
                      <a:avLst/>
                    </a:prstGeom>
                    <a:noFill/>
                    <a:ln>
                      <a:noFill/>
                    </a:ln>
                  </pic:spPr>
                </pic:pic>
              </a:graphicData>
            </a:graphic>
          </wp:inline>
        </w:drawing>
      </w:r>
    </w:p>
    <w:p w:rsidR="008F5329" w:rsidRDefault="008F5329" w:rsidP="008F5329">
      <w:pPr>
        <w:rPr>
          <w:rFonts w:ascii="Arial" w:hAnsi="Arial" w:cs="Arial"/>
        </w:rPr>
      </w:pPr>
      <w:r>
        <w:rPr>
          <w:rFonts w:ascii="Arial" w:hAnsi="Arial" w:cs="Arial"/>
        </w:rPr>
        <w:t xml:space="preserve">Please mill one edge of the PCB </w:t>
      </w:r>
      <w:r>
        <w:rPr>
          <w:rFonts w:ascii="Arial" w:hAnsi="Arial" w:cs="Arial"/>
        </w:rPr>
        <w:t xml:space="preserve">(card edge connector) </w:t>
      </w:r>
      <w:r>
        <w:rPr>
          <w:rFonts w:ascii="Arial" w:hAnsi="Arial" w:cs="Arial"/>
        </w:rPr>
        <w:t>on both sides (top and bottom) with a 30 deg</w:t>
      </w:r>
      <w:r>
        <w:rPr>
          <w:rFonts w:ascii="Arial" w:hAnsi="Arial" w:cs="Arial"/>
        </w:rPr>
        <w:t>ree angle and a width of 0.5mm.</w:t>
      </w:r>
    </w:p>
    <w:p w:rsidR="008F5329" w:rsidRDefault="008F5329" w:rsidP="008F5329">
      <w:pPr>
        <w:rPr>
          <w:rFonts w:ascii="Arial" w:hAnsi="Arial" w:cs="Arial"/>
        </w:rPr>
      </w:pPr>
      <w:r>
        <w:rPr>
          <w:rFonts w:ascii="Arial" w:hAnsi="Arial" w:cs="Arial"/>
          <w:noProof/>
        </w:rPr>
        <w:drawing>
          <wp:inline distT="0" distB="0" distL="0" distR="0" wp14:anchorId="490D172E" wp14:editId="163F1A61">
            <wp:extent cx="5905500" cy="2867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0" cy="2867025"/>
                    </a:xfrm>
                    <a:prstGeom prst="rect">
                      <a:avLst/>
                    </a:prstGeom>
                    <a:noFill/>
                    <a:ln>
                      <a:noFill/>
                    </a:ln>
                  </pic:spPr>
                </pic:pic>
              </a:graphicData>
            </a:graphic>
          </wp:inline>
        </w:drawing>
      </w:r>
      <w:r>
        <w:rPr>
          <w:rFonts w:ascii="Arial" w:hAnsi="Arial" w:cs="Arial"/>
        </w:rPr>
        <w:t xml:space="preserve">The card edge connector does </w:t>
      </w:r>
      <w:r w:rsidRPr="008F5329">
        <w:rPr>
          <w:rFonts w:ascii="Arial" w:hAnsi="Arial" w:cs="Arial"/>
          <w:u w:val="single"/>
        </w:rPr>
        <w:t>not</w:t>
      </w:r>
      <w:r>
        <w:rPr>
          <w:rFonts w:ascii="Arial" w:hAnsi="Arial" w:cs="Arial"/>
        </w:rPr>
        <w:t xml:space="preserve"> require hard plated gold.</w:t>
      </w:r>
    </w:p>
    <w:p w:rsidR="008F5329" w:rsidRDefault="009F52FF">
      <w:pPr>
        <w:rPr>
          <w:rFonts w:ascii="Arial" w:hAnsi="Arial" w:cs="Arial"/>
        </w:rPr>
      </w:pPr>
      <w:r>
        <w:rPr>
          <w:rFonts w:ascii="Arial" w:hAnsi="Arial" w:cs="Arial"/>
        </w:rPr>
        <w:lastRenderedPageBreak/>
        <w:t>The VIAs underneath the WLCSP chip (see red areas in picture below) need to be resin filled and plated over.</w:t>
      </w:r>
    </w:p>
    <w:p w:rsidR="009F52FF" w:rsidRDefault="009F52FF">
      <w:pPr>
        <w:rPr>
          <w:rFonts w:ascii="Arial" w:hAnsi="Arial" w:cs="Arial"/>
        </w:rPr>
      </w:pPr>
      <w:r>
        <w:rPr>
          <w:rFonts w:ascii="Arial" w:hAnsi="Arial" w:cs="Arial"/>
          <w:noProof/>
        </w:rPr>
        <w:drawing>
          <wp:inline distT="0" distB="0" distL="0" distR="0">
            <wp:extent cx="5943600" cy="5010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010150"/>
                    </a:xfrm>
                    <a:prstGeom prst="rect">
                      <a:avLst/>
                    </a:prstGeom>
                    <a:noFill/>
                    <a:ln>
                      <a:noFill/>
                    </a:ln>
                  </pic:spPr>
                </pic:pic>
              </a:graphicData>
            </a:graphic>
          </wp:inline>
        </w:drawing>
      </w:r>
    </w:p>
    <w:sectPr w:rsidR="009F52FF" w:rsidSect="003E68EA">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A84"/>
    <w:rsid w:val="00005F46"/>
    <w:rsid w:val="00036583"/>
    <w:rsid w:val="000B0B11"/>
    <w:rsid w:val="000E7A84"/>
    <w:rsid w:val="000F4699"/>
    <w:rsid w:val="001330EB"/>
    <w:rsid w:val="00185785"/>
    <w:rsid w:val="00190B57"/>
    <w:rsid w:val="00211535"/>
    <w:rsid w:val="0028151A"/>
    <w:rsid w:val="002A7B2C"/>
    <w:rsid w:val="00352D38"/>
    <w:rsid w:val="00394640"/>
    <w:rsid w:val="003A68B9"/>
    <w:rsid w:val="003E68EA"/>
    <w:rsid w:val="0041655E"/>
    <w:rsid w:val="00477A00"/>
    <w:rsid w:val="004C7A49"/>
    <w:rsid w:val="0055079E"/>
    <w:rsid w:val="005B149E"/>
    <w:rsid w:val="005C577B"/>
    <w:rsid w:val="0060310D"/>
    <w:rsid w:val="00645045"/>
    <w:rsid w:val="006501CA"/>
    <w:rsid w:val="00677ABD"/>
    <w:rsid w:val="006820D6"/>
    <w:rsid w:val="006927E8"/>
    <w:rsid w:val="006A565C"/>
    <w:rsid w:val="006C3A28"/>
    <w:rsid w:val="006F78DF"/>
    <w:rsid w:val="00706DEE"/>
    <w:rsid w:val="00724A4D"/>
    <w:rsid w:val="007E31EB"/>
    <w:rsid w:val="007E656C"/>
    <w:rsid w:val="007F0DAA"/>
    <w:rsid w:val="00847810"/>
    <w:rsid w:val="008C2805"/>
    <w:rsid w:val="008F5329"/>
    <w:rsid w:val="00971F17"/>
    <w:rsid w:val="00994F96"/>
    <w:rsid w:val="009F2F46"/>
    <w:rsid w:val="009F52FF"/>
    <w:rsid w:val="00A0628A"/>
    <w:rsid w:val="00A241C1"/>
    <w:rsid w:val="00A3355B"/>
    <w:rsid w:val="00A37DF6"/>
    <w:rsid w:val="00A50759"/>
    <w:rsid w:val="00A96566"/>
    <w:rsid w:val="00AD0782"/>
    <w:rsid w:val="00B355BB"/>
    <w:rsid w:val="00BC15A9"/>
    <w:rsid w:val="00BD0052"/>
    <w:rsid w:val="00C35605"/>
    <w:rsid w:val="00D22F14"/>
    <w:rsid w:val="00D45FDF"/>
    <w:rsid w:val="00D93992"/>
    <w:rsid w:val="00DA6512"/>
    <w:rsid w:val="00DA78A1"/>
    <w:rsid w:val="00E005E2"/>
    <w:rsid w:val="00E07E1E"/>
    <w:rsid w:val="00E75DF8"/>
    <w:rsid w:val="00EF4E1D"/>
    <w:rsid w:val="00F90CFD"/>
    <w:rsid w:val="00F93F6E"/>
    <w:rsid w:val="00FA564D"/>
    <w:rsid w:val="00FA7F54"/>
    <w:rsid w:val="00FB21DC"/>
    <w:rsid w:val="00FB4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3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A7D4B-DC30-41BE-98AE-2EF50577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Dialog Semiconductor</Company>
  <LinksUpToDate>false</LinksUpToDate>
  <CharactersWithSpaces>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van Rijswick</dc:creator>
  <cp:lastModifiedBy>Eric van Rijswick</cp:lastModifiedBy>
  <cp:revision>15</cp:revision>
  <dcterms:created xsi:type="dcterms:W3CDTF">2014-07-07T09:17:00Z</dcterms:created>
  <dcterms:modified xsi:type="dcterms:W3CDTF">2014-07-10T10:59:00Z</dcterms:modified>
</cp:coreProperties>
</file>